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95" w:rsidRDefault="00692313">
      <w:pPr>
        <w:rPr>
          <w:rStyle w:val="a3"/>
        </w:rPr>
      </w:pPr>
      <w:r>
        <w:rPr>
          <w:rStyle w:val="a3"/>
        </w:rPr>
        <w:t>Федеральный закон от 25.12.2008 N 273-ФЗ (ред. от 28.12.2013) "О противодействии коррупции</w:t>
      </w:r>
    </w:p>
    <w:p w:rsidR="00692313" w:rsidRDefault="005C1832">
      <w:hyperlink r:id="rId4" w:history="1">
        <w:r w:rsidR="00692313" w:rsidRPr="008F575E">
          <w:rPr>
            <w:rStyle w:val="a4"/>
          </w:rPr>
          <w:t>http://www.kremlin.ru/acts/bank/28623</w:t>
        </w:r>
      </w:hyperlink>
      <w:r w:rsidR="00692313">
        <w:t xml:space="preserve"> </w:t>
      </w:r>
    </w:p>
    <w:sectPr w:rsidR="00692313" w:rsidSect="0059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13"/>
    <w:rsid w:val="001C5FFB"/>
    <w:rsid w:val="00593095"/>
    <w:rsid w:val="005C1832"/>
    <w:rsid w:val="0069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313"/>
    <w:rPr>
      <w:b/>
      <w:bCs/>
    </w:rPr>
  </w:style>
  <w:style w:type="character" w:styleId="a4">
    <w:name w:val="Hyperlink"/>
    <w:basedOn w:val="a0"/>
    <w:uiPriority w:val="99"/>
    <w:unhideWhenUsed/>
    <w:rsid w:val="00692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28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VIP`s</cp:lastModifiedBy>
  <cp:revision>2</cp:revision>
  <dcterms:created xsi:type="dcterms:W3CDTF">2022-06-23T03:23:00Z</dcterms:created>
  <dcterms:modified xsi:type="dcterms:W3CDTF">2022-06-23T03:23:00Z</dcterms:modified>
</cp:coreProperties>
</file>